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Pr="00C551EF" w:rsidRDefault="00B21332" w:rsidP="00C551E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</w:p>
    <w:p w14:paraId="19A0A142" w14:textId="3A96CDAF" w:rsidR="00C551EF" w:rsidRDefault="00C551EF" w:rsidP="00C551EF">
      <w:pPr>
        <w:widowControl w:val="0"/>
        <w:spacing w:before="51" w:after="0"/>
        <w:jc w:val="center"/>
        <w:rPr>
          <w:kern w:val="2"/>
          <w:sz w:val="22"/>
          <w:szCs w:val="22"/>
          <w14:ligatures w14:val="none"/>
        </w:rPr>
      </w:pPr>
      <w:r w:rsidRPr="00C551EF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“</w:t>
      </w:r>
      <w:r w:rsidR="007E0525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Voci in Armonia</w:t>
      </w:r>
      <w:r w:rsidRPr="00C551EF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”</w:t>
      </w:r>
      <w:r w:rsidR="007B1731" w:rsidRPr="007B1731">
        <w:rPr>
          <w:kern w:val="2"/>
          <w:sz w:val="22"/>
          <w:szCs w:val="22"/>
          <w14:ligatures w14:val="none"/>
        </w:rPr>
        <w:br/>
      </w:r>
    </w:p>
    <w:p w14:paraId="534C4935" w14:textId="591047CC" w:rsidR="007B1731" w:rsidRPr="00C551EF" w:rsidRDefault="007B1731" w:rsidP="00C551EF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C551EF">
        <w:rPr>
          <w:kern w:val="2"/>
          <w:sz w:val="22"/>
          <w:szCs w:val="22"/>
          <w14:ligatures w14:val="none"/>
        </w:rPr>
        <w:t>I</w:t>
      </w:r>
      <w:r w:rsidRPr="00C551EF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C551EF">
        <w:rPr>
          <w:kern w:val="2"/>
          <w:sz w:val="22"/>
          <w:szCs w:val="22"/>
          <w14:ligatures w14:val="none"/>
        </w:rPr>
        <w:t>sottoscritti</w:t>
      </w:r>
      <w:r w:rsidRPr="00C551EF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C551EF">
        <w:rPr>
          <w:kern w:val="2"/>
          <w:sz w:val="22"/>
          <w:szCs w:val="22"/>
          <w:u w:val="single"/>
          <w14:ligatures w14:val="none"/>
        </w:rPr>
        <w:t xml:space="preserve"> </w:t>
      </w:r>
      <w:r w:rsidRPr="00C551EF">
        <w:rPr>
          <w:kern w:val="2"/>
          <w:sz w:val="22"/>
          <w:szCs w:val="22"/>
          <w:u w:val="single"/>
          <w14:ligatures w14:val="none"/>
        </w:rPr>
        <w:tab/>
      </w:r>
      <w:r w:rsidRPr="00C551EF">
        <w:rPr>
          <w:kern w:val="2"/>
          <w:sz w:val="22"/>
          <w:szCs w:val="22"/>
          <w14:ligatures w14:val="none"/>
        </w:rPr>
        <w:t xml:space="preserve"> gen</w:t>
      </w:r>
      <w:r w:rsidRPr="00C551EF">
        <w:rPr>
          <w:spacing w:val="-2"/>
          <w:kern w:val="2"/>
          <w:sz w:val="22"/>
          <w:szCs w:val="22"/>
          <w14:ligatures w14:val="none"/>
        </w:rPr>
        <w:t>i</w:t>
      </w:r>
      <w:r w:rsidRPr="00C551EF">
        <w:rPr>
          <w:kern w:val="2"/>
          <w:sz w:val="22"/>
          <w:szCs w:val="22"/>
          <w14:ligatures w14:val="none"/>
        </w:rPr>
        <w:t>tori/tutori dell’alunn</w:t>
      </w:r>
      <w:r w:rsidRPr="00C551EF">
        <w:rPr>
          <w:spacing w:val="1"/>
          <w:kern w:val="2"/>
          <w:sz w:val="22"/>
          <w:szCs w:val="22"/>
          <w14:ligatures w14:val="none"/>
        </w:rPr>
        <w:t>o</w:t>
      </w:r>
      <w:r w:rsidRPr="00C551EF">
        <w:rPr>
          <w:spacing w:val="-1"/>
          <w:kern w:val="2"/>
          <w:sz w:val="22"/>
          <w:szCs w:val="22"/>
          <w14:ligatures w14:val="none"/>
        </w:rPr>
        <w:t>/</w:t>
      </w:r>
      <w:r w:rsidRPr="00C551EF">
        <w:rPr>
          <w:kern w:val="2"/>
          <w:sz w:val="22"/>
          <w:szCs w:val="22"/>
          <w14:ligatures w14:val="none"/>
        </w:rPr>
        <w:t>a</w:t>
      </w:r>
      <w:r w:rsidRPr="00C551EF">
        <w:rPr>
          <w:kern w:val="2"/>
          <w:sz w:val="22"/>
          <w:szCs w:val="22"/>
          <w:u w:val="single"/>
          <w14:ligatures w14:val="none"/>
        </w:rPr>
        <w:t xml:space="preserve"> </w:t>
      </w:r>
      <w:r w:rsidRPr="00C551EF">
        <w:rPr>
          <w:kern w:val="2"/>
          <w:sz w:val="22"/>
          <w:szCs w:val="22"/>
          <w:u w:val="single"/>
          <w14:ligatures w14:val="none"/>
        </w:rPr>
        <w:tab/>
      </w:r>
      <w:r w:rsidRPr="00C551EF">
        <w:rPr>
          <w:kern w:val="2"/>
          <w:sz w:val="22"/>
          <w:szCs w:val="22"/>
          <w14:ligatures w14:val="none"/>
        </w:rPr>
        <w:t>_________</w:t>
      </w:r>
      <w:r w:rsidR="007E0525">
        <w:rPr>
          <w:kern w:val="2"/>
          <w:sz w:val="22"/>
          <w:szCs w:val="22"/>
          <w14:ligatures w14:val="none"/>
        </w:rPr>
        <w:t>_________________________</w:t>
      </w:r>
      <w:r w:rsidRPr="00C551EF">
        <w:rPr>
          <w:kern w:val="2"/>
          <w:sz w:val="22"/>
          <w:szCs w:val="22"/>
          <w14:ligatures w14:val="none"/>
        </w:rPr>
        <w:t>frequ</w:t>
      </w:r>
      <w:r w:rsidRPr="00C551EF">
        <w:rPr>
          <w:spacing w:val="1"/>
          <w:kern w:val="2"/>
          <w:sz w:val="22"/>
          <w:szCs w:val="22"/>
          <w14:ligatures w14:val="none"/>
        </w:rPr>
        <w:t>e</w:t>
      </w:r>
      <w:r w:rsidRPr="00C551EF">
        <w:rPr>
          <w:kern w:val="2"/>
          <w:sz w:val="22"/>
          <w:szCs w:val="22"/>
          <w14:ligatures w14:val="none"/>
        </w:rPr>
        <w:t>ntan</w:t>
      </w:r>
      <w:r w:rsidRPr="00C551EF">
        <w:rPr>
          <w:spacing w:val="-2"/>
          <w:kern w:val="2"/>
          <w:sz w:val="22"/>
          <w:szCs w:val="22"/>
          <w14:ligatures w14:val="none"/>
        </w:rPr>
        <w:t>t</w:t>
      </w:r>
      <w:r w:rsidRPr="00C551EF">
        <w:rPr>
          <w:kern w:val="2"/>
          <w:sz w:val="22"/>
          <w:szCs w:val="22"/>
          <w14:ligatures w14:val="none"/>
        </w:rPr>
        <w:t>e nel co</w:t>
      </w:r>
      <w:r w:rsidRPr="00C551EF">
        <w:rPr>
          <w:spacing w:val="-1"/>
          <w:kern w:val="2"/>
          <w:sz w:val="22"/>
          <w:szCs w:val="22"/>
          <w14:ligatures w14:val="none"/>
        </w:rPr>
        <w:t>r</w:t>
      </w:r>
      <w:r w:rsidRPr="00C551EF">
        <w:rPr>
          <w:kern w:val="2"/>
          <w:sz w:val="22"/>
          <w:szCs w:val="22"/>
          <w14:ligatures w14:val="none"/>
        </w:rPr>
        <w:t>rente an</w:t>
      </w:r>
      <w:r w:rsidRPr="00C551EF">
        <w:rPr>
          <w:spacing w:val="-2"/>
          <w:kern w:val="2"/>
          <w:sz w:val="22"/>
          <w:szCs w:val="22"/>
          <w14:ligatures w14:val="none"/>
        </w:rPr>
        <w:t>n</w:t>
      </w:r>
      <w:r w:rsidRPr="00C551EF">
        <w:rPr>
          <w:kern w:val="2"/>
          <w:sz w:val="22"/>
          <w:szCs w:val="22"/>
          <w14:ligatures w14:val="none"/>
        </w:rPr>
        <w:t>o scolasti</w:t>
      </w:r>
      <w:r w:rsidRPr="00C551EF">
        <w:rPr>
          <w:spacing w:val="-1"/>
          <w:kern w:val="2"/>
          <w:sz w:val="22"/>
          <w:szCs w:val="22"/>
          <w14:ligatures w14:val="none"/>
        </w:rPr>
        <w:t>c</w:t>
      </w:r>
      <w:r w:rsidRPr="00C551EF">
        <w:rPr>
          <w:kern w:val="2"/>
          <w:sz w:val="22"/>
          <w:szCs w:val="22"/>
          <w14:ligatures w14:val="none"/>
        </w:rPr>
        <w:t>o</w:t>
      </w:r>
      <w:r w:rsidR="00D66527" w:rsidRPr="00C551EF">
        <w:rPr>
          <w:kern w:val="2"/>
          <w:sz w:val="22"/>
          <w:szCs w:val="22"/>
          <w14:ligatures w14:val="none"/>
        </w:rPr>
        <w:t xml:space="preserve"> 202</w:t>
      </w:r>
      <w:r w:rsidR="00C551EF" w:rsidRPr="00C551EF">
        <w:rPr>
          <w:kern w:val="2"/>
          <w:sz w:val="22"/>
          <w:szCs w:val="22"/>
          <w14:ligatures w14:val="none"/>
        </w:rPr>
        <w:t>4</w:t>
      </w:r>
      <w:r w:rsidR="00D66527" w:rsidRPr="00C551EF">
        <w:rPr>
          <w:kern w:val="2"/>
          <w:sz w:val="22"/>
          <w:szCs w:val="22"/>
          <w14:ligatures w14:val="none"/>
        </w:rPr>
        <w:t>-202</w:t>
      </w:r>
      <w:r w:rsidR="00C551EF" w:rsidRPr="00C551EF">
        <w:rPr>
          <w:kern w:val="2"/>
          <w:sz w:val="22"/>
          <w:szCs w:val="22"/>
          <w14:ligatures w14:val="none"/>
        </w:rPr>
        <w:t>5</w:t>
      </w:r>
      <w:r w:rsidRPr="00C551EF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C551EF">
        <w:rPr>
          <w:kern w:val="2"/>
          <w:sz w:val="22"/>
          <w:szCs w:val="22"/>
          <w14:ligatures w14:val="none"/>
        </w:rPr>
        <w:t>la</w:t>
      </w:r>
      <w:r w:rsidRPr="00C551EF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C551EF">
        <w:rPr>
          <w:kern w:val="2"/>
          <w:sz w:val="22"/>
          <w:szCs w:val="22"/>
          <w14:ligatures w14:val="none"/>
        </w:rPr>
        <w:t>classe</w:t>
      </w:r>
      <w:r w:rsidR="00D66527" w:rsidRPr="00C551EF">
        <w:rPr>
          <w:kern w:val="2"/>
          <w:sz w:val="22"/>
          <w:szCs w:val="22"/>
          <w14:ligatures w14:val="none"/>
        </w:rPr>
        <w:t>____________________________</w:t>
      </w:r>
      <w:r w:rsidRPr="00C551EF">
        <w:rPr>
          <w:kern w:val="2"/>
          <w:sz w:val="22"/>
          <w:szCs w:val="22"/>
          <w14:ligatures w14:val="none"/>
        </w:rPr>
        <w:t xml:space="preserve"> del</w:t>
      </w:r>
      <w:r w:rsidR="00D13CD6" w:rsidRPr="00C551EF">
        <w:rPr>
          <w:kern w:val="2"/>
          <w:sz w:val="22"/>
          <w:szCs w:val="22"/>
          <w14:ligatures w14:val="none"/>
        </w:rPr>
        <w:t xml:space="preserve">la scuola </w:t>
      </w:r>
      <w:r w:rsidR="007E0525">
        <w:rPr>
          <w:kern w:val="2"/>
          <w:sz w:val="22"/>
          <w:szCs w:val="22"/>
          <w14:ligatures w14:val="none"/>
        </w:rPr>
        <w:t xml:space="preserve">primaria </w:t>
      </w:r>
      <w:r w:rsidR="00D13CD6" w:rsidRPr="00C551EF">
        <w:rPr>
          <w:kern w:val="2"/>
          <w:sz w:val="22"/>
          <w:szCs w:val="22"/>
          <w14:ligatures w14:val="none"/>
        </w:rPr>
        <w:t>del</w:t>
      </w:r>
      <w:r w:rsidRPr="00C551EF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C551EF">
        <w:rPr>
          <w:kern w:val="2"/>
          <w:sz w:val="22"/>
          <w:szCs w:val="22"/>
          <w14:ligatures w14:val="none"/>
        </w:rPr>
        <w:t>plesso di</w:t>
      </w:r>
      <w:r w:rsidR="00C551EF" w:rsidRPr="00C551EF">
        <w:rPr>
          <w:kern w:val="2"/>
          <w:sz w:val="22"/>
          <w:szCs w:val="22"/>
          <w14:ligatures w14:val="none"/>
        </w:rPr>
        <w:t xml:space="preserve"> </w:t>
      </w:r>
      <w:r w:rsidR="007E0525">
        <w:rPr>
          <w:kern w:val="2"/>
          <w:sz w:val="22"/>
          <w:szCs w:val="22"/>
          <w14:ligatures w14:val="none"/>
        </w:rPr>
        <w:t>…………………………………..</w:t>
      </w:r>
    </w:p>
    <w:p w14:paraId="30A152A4" w14:textId="77777777" w:rsidR="007B1731" w:rsidRPr="007B1731" w:rsidRDefault="007B1731" w:rsidP="00C551EF">
      <w:pPr>
        <w:widowControl w:val="0"/>
        <w:spacing w:before="13" w:after="0" w:line="280" w:lineRule="exact"/>
        <w:jc w:val="both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703FD065" w:rsidR="00E1539D" w:rsidRDefault="007B1731" w:rsidP="00E1539D">
      <w:pPr>
        <w:spacing w:before="89"/>
        <w:ind w:left="112" w:right="115"/>
        <w:jc w:val="both"/>
        <w:rPr>
          <w:spacing w:val="-2"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="00D13CD6">
        <w:rPr>
          <w:spacing w:val="-1"/>
          <w:kern w:val="2"/>
          <w:sz w:val="22"/>
          <w:szCs w:val="22"/>
          <w14:ligatures w14:val="none"/>
        </w:rPr>
        <w:t>……………………………………………………..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7E0525">
        <w:rPr>
          <w:spacing w:val="-2"/>
          <w:kern w:val="2"/>
          <w:sz w:val="22"/>
          <w:szCs w:val="22"/>
          <w14:ligatures w14:val="none"/>
        </w:rPr>
        <w:t xml:space="preserve">al Progetto “Voci in Armonia” ( </w:t>
      </w:r>
      <w:proofErr w:type="spellStart"/>
      <w:r w:rsidR="007E0525">
        <w:rPr>
          <w:spacing w:val="-2"/>
          <w:kern w:val="2"/>
          <w:sz w:val="22"/>
          <w:szCs w:val="22"/>
          <w14:ligatures w14:val="none"/>
        </w:rPr>
        <w:t>rif.</w:t>
      </w:r>
      <w:proofErr w:type="spellEnd"/>
      <w:r w:rsidR="007E0525">
        <w:rPr>
          <w:spacing w:val="-2"/>
          <w:kern w:val="2"/>
          <w:sz w:val="22"/>
          <w:szCs w:val="22"/>
          <w14:ligatures w14:val="none"/>
        </w:rPr>
        <w:t xml:space="preserve"> Circ. n. 49 del 26.10.2024).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C551EF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color w:val="auto"/>
          <w:kern w:val="2"/>
          <w:sz w:val="22"/>
          <w:szCs w:val="22"/>
          <w:u w:val="single"/>
          <w14:ligatures w14:val="none"/>
        </w:rPr>
      </w:pPr>
      <w:r w:rsidRPr="00C551EF">
        <w:rPr>
          <w:b/>
          <w:bCs/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C551EF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kern w:val="2"/>
          <w:sz w:val="22"/>
          <w:szCs w:val="22"/>
          <w14:ligatures w14:val="none"/>
        </w:rPr>
      </w:pPr>
      <w:r w:rsidRPr="00C551EF">
        <w:rPr>
          <w:b/>
          <w:bCs/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C55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6457D7"/>
    <w:rsid w:val="007948ED"/>
    <w:rsid w:val="007B1731"/>
    <w:rsid w:val="007E0525"/>
    <w:rsid w:val="00833674"/>
    <w:rsid w:val="008F6A2C"/>
    <w:rsid w:val="009F3877"/>
    <w:rsid w:val="00AC259E"/>
    <w:rsid w:val="00B21332"/>
    <w:rsid w:val="00C551EF"/>
    <w:rsid w:val="00C775D5"/>
    <w:rsid w:val="00D13CD6"/>
    <w:rsid w:val="00D63156"/>
    <w:rsid w:val="00D66527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17</cp:revision>
  <dcterms:created xsi:type="dcterms:W3CDTF">2023-05-18T09:12:00Z</dcterms:created>
  <dcterms:modified xsi:type="dcterms:W3CDTF">2024-10-26T06:50:00Z</dcterms:modified>
</cp:coreProperties>
</file>